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779F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jc w:val="center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 Písomná informácia pre používateľa</w:t>
      </w:r>
    </w:p>
    <w:p w14:paraId="71BBDBB6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jc w:val="center"/>
        <w:rPr>
          <w:rFonts w:ascii="Roboto" w:hAnsi="Roboto"/>
          <w:color w:val="222222"/>
          <w:sz w:val="23"/>
          <w:szCs w:val="23"/>
        </w:rPr>
      </w:pP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pastilky 100 mg</w:t>
      </w:r>
    </w:p>
    <w:p w14:paraId="4EE8C3DC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jc w:val="center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  tvrdé pastilky</w:t>
      </w:r>
    </w:p>
    <w:p w14:paraId="52AEBABE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jc w:val="center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</w:t>
      </w:r>
      <w:proofErr w:type="spellEnd"/>
    </w:p>
    <w:p w14:paraId="143EF37A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Pozorne si prečítajte celú písomnú informáciu predtým, ako začnete užívať tento liek, pretože obsahuje pre vás dôležité informácie.</w:t>
      </w:r>
    </w:p>
    <w:p w14:paraId="4E0F4ABD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  Vždy užívajte tento liek presne tak, ako je to uvedené v tejto písomnej informácii alebo ako vám povedal váš lekár alebo lekárnik.</w:t>
      </w:r>
    </w:p>
    <w:p w14:paraId="3BB31013" w14:textId="77777777" w:rsidR="008D6EC9" w:rsidRDefault="008D6EC9" w:rsidP="008D6EC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Túto písomnú informáciu si uschovajte. Možno bude potrebné, aby ste si ju znovu prečítali.</w:t>
      </w:r>
    </w:p>
    <w:p w14:paraId="5F7C7374" w14:textId="77777777" w:rsidR="008D6EC9" w:rsidRDefault="008D6EC9" w:rsidP="008D6EC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potrebujete ďalšie informácie alebo radu, obráťte sa na svojho lekárnika.</w:t>
      </w:r>
    </w:p>
    <w:p w14:paraId="44661F14" w14:textId="77777777" w:rsidR="008D6EC9" w:rsidRDefault="008D6EC9" w:rsidP="008D6EC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1CC3185C" w14:textId="77777777" w:rsidR="008D6EC9" w:rsidRDefault="008D6EC9" w:rsidP="008D6EC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sa do 5 dní (u detí do 3 dní) nebudete cítiť lepšie alebo sa budete cítiť horšie, musíte sa obrátiť na lekára.</w:t>
      </w:r>
    </w:p>
    <w:p w14:paraId="038A4FF3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V tejto písomnej informácii sa dozviete:</w:t>
      </w:r>
    </w:p>
    <w:p w14:paraId="6C29DE8A" w14:textId="77777777" w:rsidR="008D6EC9" w:rsidRDefault="008D6EC9" w:rsidP="008D6EC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Čo je </w:t>
      </w:r>
      <w:proofErr w:type="spellStart"/>
      <w:r>
        <w:rPr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pastilky 100 mg a na čo sa používa</w:t>
      </w:r>
    </w:p>
    <w:p w14:paraId="1D4B35FE" w14:textId="77777777" w:rsidR="008D6EC9" w:rsidRDefault="008D6EC9" w:rsidP="008D6EC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Čo potrebujete vedieť predtým, ako užijete </w:t>
      </w:r>
      <w:proofErr w:type="spellStart"/>
      <w:r>
        <w:rPr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pastilky 100 mg</w:t>
      </w:r>
    </w:p>
    <w:p w14:paraId="69630D70" w14:textId="77777777" w:rsidR="008D6EC9" w:rsidRDefault="008D6EC9" w:rsidP="008D6EC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Ako užívať </w:t>
      </w:r>
      <w:proofErr w:type="spellStart"/>
      <w:r>
        <w:rPr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pastilky 100 mg</w:t>
      </w:r>
    </w:p>
    <w:p w14:paraId="18077C6C" w14:textId="77777777" w:rsidR="008D6EC9" w:rsidRDefault="008D6EC9" w:rsidP="008D6EC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Možné vedľajšie účinky</w:t>
      </w:r>
    </w:p>
    <w:p w14:paraId="723D02F0" w14:textId="77777777" w:rsidR="008D6EC9" w:rsidRDefault="008D6EC9" w:rsidP="008D6EC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Ako uchovávať </w:t>
      </w:r>
      <w:proofErr w:type="spellStart"/>
      <w:r>
        <w:rPr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pastilky 100 mg</w:t>
      </w:r>
    </w:p>
    <w:p w14:paraId="29A6AADF" w14:textId="77777777" w:rsidR="008D6EC9" w:rsidRDefault="008D6EC9" w:rsidP="008D6EC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Obsah balenia a ďalšie informácie</w:t>
      </w:r>
    </w:p>
    <w:p w14:paraId="79F60640" w14:textId="77777777" w:rsidR="008D6EC9" w:rsidRDefault="008D6EC9" w:rsidP="008D6EC9">
      <w:pPr>
        <w:pStyle w:val="Nadpis4"/>
        <w:shd w:val="clear" w:color="auto" w:fill="FFFFFF"/>
        <w:spacing w:before="360" w:beforeAutospacing="0" w:after="30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1. Čo je </w:t>
      </w:r>
      <w:proofErr w:type="spellStart"/>
      <w:r>
        <w:rPr>
          <w:rFonts w:ascii="Roboto" w:hAnsi="Roboto"/>
          <w:color w:val="000000"/>
        </w:rPr>
        <w:t>Solmucol</w:t>
      </w:r>
      <w:proofErr w:type="spellEnd"/>
      <w:r>
        <w:rPr>
          <w:rFonts w:ascii="Roboto" w:hAnsi="Roboto"/>
          <w:color w:val="000000"/>
        </w:rPr>
        <w:t xml:space="preserve"> pastilky 100 mg a na čo sa používa</w:t>
      </w:r>
    </w:p>
    <w:p w14:paraId="6E5AABE6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Liek sa používa na liečbu všetkých druhov ochorení dýchacích ciest sprevádzaných zvýšenou tvorbou hustého a väzkého hlienu, ktorý sa nedostatočne vykašliava, ako: akútna a chronická bronchitída (zápal priedušiek), bronchiálna astma (priedušková astma), </w:t>
      </w:r>
      <w:proofErr w:type="spellStart"/>
      <w:r>
        <w:rPr>
          <w:rFonts w:ascii="Roboto" w:hAnsi="Roboto"/>
          <w:color w:val="222222"/>
          <w:sz w:val="23"/>
          <w:szCs w:val="23"/>
        </w:rPr>
        <w:t>sinusitída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(zápal prínosových dutín), laryngitída (zápal hrtana), </w:t>
      </w:r>
      <w:proofErr w:type="spellStart"/>
      <w:r>
        <w:rPr>
          <w:rFonts w:ascii="Roboto" w:hAnsi="Roboto"/>
          <w:color w:val="222222"/>
          <w:sz w:val="23"/>
          <w:szCs w:val="23"/>
        </w:rPr>
        <w:t>tracheitída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(zápal priedušnice) a chrípka. </w:t>
      </w:r>
      <w:proofErr w:type="spellStart"/>
      <w:r>
        <w:rPr>
          <w:rFonts w:ascii="Roboto" w:hAnsi="Roboto"/>
          <w:color w:val="222222"/>
          <w:sz w:val="23"/>
          <w:szCs w:val="23"/>
        </w:rPr>
        <w:t>Mukoviscidóza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(cystická fibróza) ako doplnková liečba.</w:t>
      </w:r>
    </w:p>
    <w:p w14:paraId="27819110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sa do 5 dní (u detí do 3 dní) nebudete cítiť lepšie alebo sa budete cítiť horšie, musíte sa obrátiť na lekára.</w:t>
      </w:r>
    </w:p>
    <w:p w14:paraId="0EBA9561" w14:textId="77777777" w:rsidR="008D6EC9" w:rsidRDefault="008D6EC9" w:rsidP="008D6EC9">
      <w:pPr>
        <w:pStyle w:val="Nadpis4"/>
        <w:shd w:val="clear" w:color="auto" w:fill="FFFFFF"/>
        <w:spacing w:before="360" w:beforeAutospacing="0" w:after="30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2. Čo potrebujete vedieť predtým, ako užijete </w:t>
      </w:r>
      <w:proofErr w:type="spellStart"/>
      <w:r>
        <w:rPr>
          <w:rFonts w:ascii="Roboto" w:hAnsi="Roboto"/>
          <w:color w:val="000000"/>
        </w:rPr>
        <w:t>Solmucol</w:t>
      </w:r>
      <w:proofErr w:type="spellEnd"/>
      <w:r>
        <w:rPr>
          <w:rFonts w:ascii="Roboto" w:hAnsi="Roboto"/>
          <w:color w:val="000000"/>
        </w:rPr>
        <w:t xml:space="preserve"> pastilky 100 mg</w:t>
      </w:r>
    </w:p>
    <w:p w14:paraId="270157DF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 xml:space="preserve">Neužívajte </w:t>
      </w: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pastilky 100 mg</w:t>
      </w:r>
    </w:p>
    <w:p w14:paraId="7994D13D" w14:textId="77777777" w:rsidR="008D6EC9" w:rsidRDefault="008D6EC9" w:rsidP="008D6EC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lastRenderedPageBreak/>
        <w:t>ak ste alergický na liečivo alebo na ktorúkoľvek z ďalších zložiek tohto lieku (uvedených v časti 6).</w:t>
      </w:r>
    </w:p>
    <w:p w14:paraId="5D2BF916" w14:textId="77777777" w:rsidR="008D6EC9" w:rsidRDefault="008D6EC9" w:rsidP="008D6EC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ak máte aktívny </w:t>
      </w:r>
      <w:proofErr w:type="spellStart"/>
      <w:r>
        <w:rPr>
          <w:rFonts w:ascii="Roboto" w:hAnsi="Roboto"/>
          <w:color w:val="222222"/>
          <w:sz w:val="23"/>
          <w:szCs w:val="23"/>
        </w:rPr>
        <w:t>peptický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vred.</w:t>
      </w:r>
    </w:p>
    <w:p w14:paraId="7AFF986E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Upozornenia a opatrenia</w:t>
      </w:r>
    </w:p>
    <w:p w14:paraId="3A87B331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Predtým, ako začnete užívať </w:t>
      </w:r>
      <w:proofErr w:type="spellStart"/>
      <w:r>
        <w:rPr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pastilky 100 mg, obráťte sa na svojho lekára alebo lekárnika.</w:t>
      </w:r>
    </w:p>
    <w:p w14:paraId="02F222C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Je potrebné sa vyhýbať súčasnému podávaniu centrálne pôsobiaceho </w:t>
      </w:r>
      <w:proofErr w:type="spellStart"/>
      <w:r>
        <w:rPr>
          <w:rFonts w:ascii="Roboto" w:hAnsi="Roboto"/>
          <w:color w:val="222222"/>
          <w:sz w:val="23"/>
          <w:szCs w:val="23"/>
        </w:rPr>
        <w:t>antitusika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, napr. kodeínu alebo </w:t>
      </w:r>
      <w:proofErr w:type="spellStart"/>
      <w:r>
        <w:rPr>
          <w:rFonts w:ascii="Roboto" w:hAnsi="Roboto"/>
          <w:color w:val="222222"/>
          <w:sz w:val="23"/>
          <w:szCs w:val="23"/>
        </w:rPr>
        <w:t>dextrometorfánu</w:t>
      </w:r>
      <w:proofErr w:type="spellEnd"/>
      <w:r>
        <w:rPr>
          <w:rFonts w:ascii="Roboto" w:hAnsi="Roboto"/>
          <w:color w:val="222222"/>
          <w:sz w:val="23"/>
          <w:szCs w:val="23"/>
        </w:rPr>
        <w:t>, nakoľko to môže vzhľadom na potlačenie reflexu kašľa a fyziologického samočistenia dýchacích ciest, viesť k nahromadeniu hlienu s rizikom bronchospazmu a infekcie dýchacích ciest.</w:t>
      </w:r>
    </w:p>
    <w:p w14:paraId="1E2C630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Keďže perorálne (ústami) podaný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môže spôsobiť vracanie, odporúča sa zvýšená opatrnosť u pacientov s rizikom gastrointestinálneho krvácania (napr. u pacientov s </w:t>
      </w:r>
      <w:proofErr w:type="spellStart"/>
      <w:r>
        <w:rPr>
          <w:rFonts w:ascii="Roboto" w:hAnsi="Roboto"/>
          <w:color w:val="222222"/>
          <w:sz w:val="23"/>
          <w:szCs w:val="23"/>
        </w:rPr>
        <w:t>peptickým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vredom alebo </w:t>
      </w:r>
      <w:proofErr w:type="spellStart"/>
      <w:r>
        <w:rPr>
          <w:rFonts w:ascii="Roboto" w:hAnsi="Roboto"/>
          <w:color w:val="222222"/>
          <w:sz w:val="23"/>
          <w:szCs w:val="23"/>
        </w:rPr>
        <w:t>ezofágovými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22222"/>
          <w:sz w:val="23"/>
          <w:szCs w:val="23"/>
        </w:rPr>
        <w:t>varixami</w:t>
      </w:r>
      <w:proofErr w:type="spellEnd"/>
      <w:r>
        <w:rPr>
          <w:rFonts w:ascii="Roboto" w:hAnsi="Roboto"/>
          <w:color w:val="222222"/>
          <w:sz w:val="23"/>
          <w:szCs w:val="23"/>
        </w:rPr>
        <w:t>).</w:t>
      </w:r>
    </w:p>
    <w:p w14:paraId="27DF5192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Pri užívaní lieku môže existovať riziko bronchospazmu (kŕč svalstva priedušiek), preto sa odporúča zvýšená opatrnosť u pacientov s bronchiálnou (prieduškovou) astmou a hyperaktívnym bronchiálnym systémom (záchvaty kašľa na rôzne podnety vonkajšieho prostredia).</w:t>
      </w:r>
    </w:p>
    <w:p w14:paraId="3D491299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V prípade vzniku alergie (reakcie z precitlivenosti) je potrebné okamžite prestať užívať liek a  v prípade potreby je potrebné prijať ďalšie nevyhnutné opatrenia (napr. užiť liek na potlačenie prejavov alergie alebo kontaktovať svojho lekára).</w:t>
      </w:r>
    </w:p>
    <w:p w14:paraId="375B592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Pacienti s cukrovkou môžu užívať tento liek, pretože </w:t>
      </w:r>
      <w:proofErr w:type="spellStart"/>
      <w:r>
        <w:rPr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obsahuje len umelé sladidlo. </w:t>
      </w:r>
      <w:proofErr w:type="spellStart"/>
      <w:r>
        <w:rPr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neobsahuje </w:t>
      </w:r>
      <w:proofErr w:type="spellStart"/>
      <w:r>
        <w:rPr>
          <w:rFonts w:ascii="Roboto" w:hAnsi="Roboto"/>
          <w:color w:val="222222"/>
          <w:sz w:val="23"/>
          <w:szCs w:val="23"/>
        </w:rPr>
        <w:t>kariogénne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(zuby poškodzujúce) sladidlo.</w:t>
      </w:r>
    </w:p>
    <w:p w14:paraId="46778096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 xml:space="preserve">Iné lieky a </w:t>
      </w: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pastilky 100 mg</w:t>
      </w:r>
    </w:p>
    <w:p w14:paraId="718CD168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teraz užívate alebo ste v poslednom čase užívali, či práve budete užívať ďalšie lieky, povedzte to svojmu lekárovi alebo lekárnikovi.</w:t>
      </w:r>
    </w:p>
    <w:p w14:paraId="424A7798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Pri súbežnom užívaní lieku s niektorými antibiotikami (penicilín, tetracyklín a </w:t>
      </w:r>
      <w:proofErr w:type="spellStart"/>
      <w:r>
        <w:rPr>
          <w:rFonts w:ascii="Roboto" w:hAnsi="Roboto"/>
          <w:color w:val="222222"/>
          <w:sz w:val="23"/>
          <w:szCs w:val="23"/>
        </w:rPr>
        <w:t>cefalosporíny</w:t>
      </w:r>
      <w:proofErr w:type="spellEnd"/>
      <w:r>
        <w:rPr>
          <w:rFonts w:ascii="Roboto" w:hAnsi="Roboto"/>
          <w:color w:val="222222"/>
          <w:sz w:val="23"/>
          <w:szCs w:val="23"/>
        </w:rPr>
        <w:t>) dochádza k ich vzájomnému ovplyvňovaniu, preto je nevyhnutné užívať ich s časovým odstupom 2 hodiny.</w:t>
      </w:r>
    </w:p>
    <w:p w14:paraId="3DDAE2F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Tehotenstvo , dojčenie a plodnosť</w:t>
      </w:r>
    </w:p>
    <w:p w14:paraId="1141713A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6A17598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Užívanie počas tehotenstva môže odporučiť lekár len v závažných prípadoch.</w:t>
      </w:r>
    </w:p>
    <w:p w14:paraId="4B29128C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Nie je známe, či sa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vylučuje do materského mlieka, preto sa neodporúča užívať liek počas dojčenia.</w:t>
      </w:r>
    </w:p>
    <w:p w14:paraId="01B965E5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Vedenie vozidiel a obsluha strojov</w:t>
      </w:r>
    </w:p>
    <w:p w14:paraId="4086BE49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lastRenderedPageBreak/>
        <w:t>Neuskutočnili sa žiadne štúdie o účinkoch na schopnosť viesť vozidlá a obsluhovať stroje.</w:t>
      </w:r>
    </w:p>
    <w:p w14:paraId="0C3EC3ED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pastilky 100 mg obsahuje sodík a </w:t>
      </w: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sorbitol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>.</w:t>
      </w:r>
    </w:p>
    <w:p w14:paraId="5EEF1790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Tento liek obsahuje menej ako 1 mmol sodíka (23 mg) v jednej tvrdej pastilke, </w:t>
      </w:r>
      <w:proofErr w:type="spellStart"/>
      <w:r>
        <w:rPr>
          <w:rFonts w:ascii="Roboto" w:hAnsi="Roboto"/>
          <w:color w:val="222222"/>
          <w:sz w:val="23"/>
          <w:szCs w:val="23"/>
        </w:rPr>
        <w:t>t.j</w:t>
      </w:r>
      <w:proofErr w:type="spellEnd"/>
      <w:r>
        <w:rPr>
          <w:rFonts w:ascii="Roboto" w:hAnsi="Roboto"/>
          <w:color w:val="222222"/>
          <w:sz w:val="23"/>
          <w:szCs w:val="23"/>
        </w:rPr>
        <w:t>. v podstate zanedbateľné množstvo sodíka.</w:t>
      </w:r>
    </w:p>
    <w:p w14:paraId="1567DF8F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proofErr w:type="spellStart"/>
      <w:r>
        <w:rPr>
          <w:rFonts w:ascii="Roboto" w:hAnsi="Roboto"/>
          <w:color w:val="222222"/>
          <w:sz w:val="23"/>
          <w:szCs w:val="23"/>
        </w:rPr>
        <w:t>Sorbitol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je zdrojom fruktózy. Ak vám (alebo vášmu dieťaťu) lekár povedal, že neznášate niektoré cukry alebo ak vám bola diagnostikovaná dedičná neznášanlivosť fruktózy (skratka HFI, z anglického </w:t>
      </w:r>
      <w:proofErr w:type="spellStart"/>
      <w:r>
        <w:rPr>
          <w:rFonts w:ascii="Roboto" w:hAnsi="Roboto"/>
          <w:color w:val="222222"/>
          <w:sz w:val="23"/>
          <w:szCs w:val="23"/>
        </w:rPr>
        <w:t>hereditary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22222"/>
          <w:sz w:val="23"/>
          <w:szCs w:val="23"/>
        </w:rPr>
        <w:t>fructose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22222"/>
          <w:sz w:val="23"/>
          <w:szCs w:val="23"/>
        </w:rPr>
        <w:t>intolerance</w:t>
      </w:r>
      <w:proofErr w:type="spellEnd"/>
      <w:r>
        <w:rPr>
          <w:rFonts w:ascii="Roboto" w:hAnsi="Roboto"/>
          <w:color w:val="222222"/>
          <w:sz w:val="23"/>
          <w:szCs w:val="23"/>
        </w:rPr>
        <w:t>), zriedkavé genetické ochorenie, pri ktorom človek nedokáže spracovať fruktózu, obráťte sa na svojho lekára predtým, ako vy (alebo vaše dieťa) užijete alebo dostanete tento liek.</w:t>
      </w:r>
    </w:p>
    <w:p w14:paraId="4CF8282C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proofErr w:type="spellStart"/>
      <w:r>
        <w:rPr>
          <w:rFonts w:ascii="Roboto" w:hAnsi="Roboto"/>
          <w:color w:val="222222"/>
          <w:sz w:val="23"/>
          <w:szCs w:val="23"/>
        </w:rPr>
        <w:t>Sorbitol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môže spôsobiť tráviace ťažkosti a môže mať mierny preháňací účinok.</w:t>
      </w:r>
    </w:p>
    <w:p w14:paraId="4FA14DFD" w14:textId="77777777" w:rsidR="008D6EC9" w:rsidRDefault="008D6EC9" w:rsidP="008D6EC9">
      <w:pPr>
        <w:pStyle w:val="Nadpis4"/>
        <w:shd w:val="clear" w:color="auto" w:fill="FFFFFF"/>
        <w:spacing w:before="360" w:beforeAutospacing="0" w:after="30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3.   Ako užívať </w:t>
      </w:r>
      <w:proofErr w:type="spellStart"/>
      <w:r>
        <w:rPr>
          <w:rFonts w:ascii="Roboto" w:hAnsi="Roboto"/>
          <w:color w:val="000000"/>
        </w:rPr>
        <w:t>Solmucol</w:t>
      </w:r>
      <w:proofErr w:type="spellEnd"/>
      <w:r>
        <w:rPr>
          <w:rFonts w:ascii="Roboto" w:hAnsi="Roboto"/>
          <w:color w:val="000000"/>
        </w:rPr>
        <w:t xml:space="preserve"> pastilky 100 mg</w:t>
      </w:r>
    </w:p>
    <w:p w14:paraId="7A39C3DD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151BF72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Odporúčaná dávka je:</w:t>
      </w:r>
    </w:p>
    <w:p w14:paraId="6CE4CB4F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Deti od 2 do 12 rokov: 3x denne 1 tvrdú pastilku 100 mg.</w:t>
      </w:r>
    </w:p>
    <w:p w14:paraId="20588E7C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Dospelí a deti nad 12 rokov: 600 mg 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acetylcysteínu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denne. Táto denná dávka môže byť rozdelená na 3 dávky denne alebo ako 1 podanie (vhodné večer). </w:t>
      </w:r>
      <w:proofErr w:type="spellStart"/>
      <w:r>
        <w:rPr>
          <w:rFonts w:ascii="Roboto" w:hAnsi="Roboto"/>
          <w:color w:val="222222"/>
          <w:sz w:val="23"/>
          <w:szCs w:val="23"/>
        </w:rPr>
        <w:t>t.j</w:t>
      </w:r>
      <w:proofErr w:type="spellEnd"/>
      <w:r>
        <w:rPr>
          <w:rFonts w:ascii="Roboto" w:hAnsi="Roboto"/>
          <w:color w:val="222222"/>
          <w:sz w:val="23"/>
          <w:szCs w:val="23"/>
        </w:rPr>
        <w:t>. 3x denne 2 tvrdé pastilky 100 mg.</w:t>
      </w:r>
    </w:p>
    <w:p w14:paraId="005EFD66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  <w:u w:val="single"/>
        </w:rPr>
        <w:t>Dlhodobá liečba chronickej bronchitídy</w:t>
      </w:r>
    </w:p>
    <w:p w14:paraId="572BD711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400 mg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acetylcysteínu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denne rozdelené na 2 dávky, </w:t>
      </w:r>
      <w:proofErr w:type="spellStart"/>
      <w:r>
        <w:rPr>
          <w:rFonts w:ascii="Roboto" w:hAnsi="Roboto"/>
          <w:color w:val="222222"/>
          <w:sz w:val="23"/>
          <w:szCs w:val="23"/>
        </w:rPr>
        <w:t>t.j</w:t>
      </w:r>
      <w:proofErr w:type="spellEnd"/>
      <w:r>
        <w:rPr>
          <w:rFonts w:ascii="Roboto" w:hAnsi="Roboto"/>
          <w:color w:val="222222"/>
          <w:sz w:val="23"/>
          <w:szCs w:val="23"/>
        </w:rPr>
        <w:t>. 2x denne 2 tvrdé pastilky 100 mg.</w:t>
      </w:r>
    </w:p>
    <w:p w14:paraId="47E69D0A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Liečba má byť obmedzená maximálne na 3-6 mesiacov.</w:t>
      </w:r>
    </w:p>
    <w:p w14:paraId="7523662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proofErr w:type="spellStart"/>
      <w:r>
        <w:rPr>
          <w:rFonts w:ascii="Roboto" w:hAnsi="Roboto"/>
          <w:color w:val="222222"/>
          <w:sz w:val="23"/>
          <w:szCs w:val="23"/>
          <w:u w:val="single"/>
        </w:rPr>
        <w:t>Mukoviscidóza</w:t>
      </w:r>
      <w:proofErr w:type="spellEnd"/>
    </w:p>
    <w:p w14:paraId="6A12674A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Deti od 2 do 6 rokov: 3x denne 100 mg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acetylcysteínu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222222"/>
          <w:sz w:val="23"/>
          <w:szCs w:val="23"/>
        </w:rPr>
        <w:t>t.j</w:t>
      </w:r>
      <w:proofErr w:type="spellEnd"/>
      <w:r>
        <w:rPr>
          <w:rFonts w:ascii="Roboto" w:hAnsi="Roboto"/>
          <w:color w:val="222222"/>
          <w:sz w:val="23"/>
          <w:szCs w:val="23"/>
        </w:rPr>
        <w:t>. 3x denne 1 tvrdá pastilka 100 mg.</w:t>
      </w:r>
    </w:p>
    <w:p w14:paraId="5F117798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Dospelí a deti nad 6 rokov: 600 mg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acetylcysteínu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denne. Táto dávka  môže byť rozdelená na 3 dávky, alebo môže byť podaná ako jednorazová dávka (najlepšie večer), </w:t>
      </w:r>
      <w:proofErr w:type="spellStart"/>
      <w:r>
        <w:rPr>
          <w:rFonts w:ascii="Roboto" w:hAnsi="Roboto"/>
          <w:color w:val="222222"/>
          <w:sz w:val="23"/>
          <w:szCs w:val="23"/>
        </w:rPr>
        <w:t>t.j</w:t>
      </w:r>
      <w:proofErr w:type="spellEnd"/>
      <w:r>
        <w:rPr>
          <w:rFonts w:ascii="Roboto" w:hAnsi="Roboto"/>
          <w:color w:val="222222"/>
          <w:sz w:val="23"/>
          <w:szCs w:val="23"/>
        </w:rPr>
        <w:t>. 3x denne 2 tvrdé pastilky  100 mg.</w:t>
      </w:r>
    </w:p>
    <w:p w14:paraId="3C25E9C5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  <w:u w:val="single"/>
        </w:rPr>
        <w:t>Spôsob podávania</w:t>
      </w:r>
    </w:p>
    <w:p w14:paraId="15860575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lastRenderedPageBreak/>
        <w:t>Pastilka tvrdá sa nechá voľne rozpustiť v ústnej dutine. Pastilka tvrdá sa nehryzie, ani neprehĺta v celku.</w:t>
      </w:r>
    </w:p>
    <w:p w14:paraId="518C19A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 xml:space="preserve">Ak užijete viac </w:t>
      </w: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pastiliek 100 mg, ako máte</w:t>
      </w:r>
    </w:p>
    <w:p w14:paraId="06C09501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užijete viac pastiliek, ako máte, poraďte sa so svojím lekárom alebo lekárnikom.</w:t>
      </w:r>
    </w:p>
    <w:p w14:paraId="2520F479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 xml:space="preserve">Ak zabudnete užiť </w:t>
      </w: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pastilky 100 mg</w:t>
      </w:r>
    </w:p>
    <w:p w14:paraId="7C4F86C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zabudnete užiť dávku lieku, užite liek hneď, ako si spomeniete. Neužívajte dvojnásobnú dávku, aby ste nahradili vynechanú dávku.</w:t>
      </w:r>
    </w:p>
    <w:p w14:paraId="11F211FB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máte akékoľvek ďalšie otázky týkajúce sa použitia tohto lieku, opýtajte sa svojho lekára alebo lekárnika.</w:t>
      </w:r>
    </w:p>
    <w:p w14:paraId="702616DC" w14:textId="77777777" w:rsidR="008D6EC9" w:rsidRDefault="008D6EC9" w:rsidP="008D6EC9">
      <w:pPr>
        <w:pStyle w:val="Nadpis4"/>
        <w:shd w:val="clear" w:color="auto" w:fill="FFFFFF"/>
        <w:spacing w:before="360" w:beforeAutospacing="0" w:after="30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4.  Možné vedľajšie účinky</w:t>
      </w:r>
    </w:p>
    <w:p w14:paraId="0047DB01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Tak ako všetky lieky, aj tento liek môže spôsobovať vedľajšie účinky, hoci sa neprejavia u každého.</w:t>
      </w:r>
    </w:p>
    <w:p w14:paraId="5FA96A30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Liek sa všeobecne dobre znáša.</w:t>
      </w:r>
    </w:p>
    <w:p w14:paraId="015B8F7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Ojedinele sa môžu vyskytnúť žalúdočné ťažkosti (pálenie žalúdka, nevoľnosť, vracanie a v ojedinelých prípadoch hnačka), bolesť hlavy, závrat, žihľavka, zvýšená teplota a hučanie v ušiach. U náchylných pacientov sa môžu vyskytnúť reakcie z precitlivenosti kože alebo dýchacích ciest, u astmatikov </w:t>
      </w:r>
      <w:proofErr w:type="spellStart"/>
      <w:r>
        <w:rPr>
          <w:rFonts w:ascii="Roboto" w:hAnsi="Roboto"/>
          <w:color w:val="222222"/>
          <w:sz w:val="23"/>
          <w:szCs w:val="23"/>
        </w:rPr>
        <w:t>bronchospasmus</w:t>
      </w:r>
      <w:proofErr w:type="spellEnd"/>
      <w:r>
        <w:rPr>
          <w:rFonts w:ascii="Roboto" w:hAnsi="Roboto"/>
          <w:color w:val="222222"/>
          <w:sz w:val="23"/>
          <w:szCs w:val="23"/>
        </w:rPr>
        <w:t>.</w:t>
      </w:r>
    </w:p>
    <w:p w14:paraId="309B191A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Okrem prerušenia podávania sa zvláštne opatrenia nevyžadujú.</w:t>
      </w:r>
    </w:p>
    <w:p w14:paraId="491ECA9F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Hlásenie vedľajších účinkov</w:t>
      </w:r>
    </w:p>
    <w:p w14:paraId="3D500260" w14:textId="3559F25A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 národné centrum hlásenia uvedené v</w:t>
      </w:r>
      <w:r w:rsidR="005E0EAA">
        <w:rPr>
          <w:rFonts w:ascii="Roboto" w:hAnsi="Roboto"/>
          <w:color w:val="222222"/>
          <w:sz w:val="23"/>
          <w:szCs w:val="23"/>
        </w:rPr>
        <w:t> prílohe V. H</w:t>
      </w:r>
      <w:r>
        <w:rPr>
          <w:rFonts w:ascii="Roboto" w:hAnsi="Roboto"/>
          <w:color w:val="222222"/>
          <w:sz w:val="23"/>
          <w:szCs w:val="23"/>
        </w:rPr>
        <w:t>lásením vedľajších účinkov môžete prispieť k získaniu ďalších informácií o bezpečnosti tohto lieku.</w:t>
      </w:r>
    </w:p>
    <w:p w14:paraId="4177FF7B" w14:textId="77777777" w:rsidR="008D6EC9" w:rsidRDefault="008D6EC9" w:rsidP="008D6EC9">
      <w:pPr>
        <w:pStyle w:val="Nadpis4"/>
        <w:shd w:val="clear" w:color="auto" w:fill="FFFFFF"/>
        <w:spacing w:before="360" w:beforeAutospacing="0" w:after="30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5.  Ako uchovávať </w:t>
      </w:r>
      <w:proofErr w:type="spellStart"/>
      <w:r>
        <w:rPr>
          <w:rFonts w:ascii="Roboto" w:hAnsi="Roboto"/>
          <w:color w:val="000000"/>
        </w:rPr>
        <w:t>Solmucol</w:t>
      </w:r>
      <w:proofErr w:type="spellEnd"/>
      <w:r>
        <w:rPr>
          <w:rFonts w:ascii="Roboto" w:hAnsi="Roboto"/>
          <w:color w:val="000000"/>
        </w:rPr>
        <w:t xml:space="preserve"> pastilky 100 mg</w:t>
      </w:r>
    </w:p>
    <w:p w14:paraId="3390ED06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Tento liek uchovávajte mimo dohľadu a dosahu detí.</w:t>
      </w:r>
    </w:p>
    <w:p w14:paraId="59E1C2C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Neužívajte tento liek po dátume exspirácie, ktorý je uvedený na škatuli a </w:t>
      </w:r>
      <w:proofErr w:type="spellStart"/>
      <w:r>
        <w:rPr>
          <w:rFonts w:ascii="Roboto" w:hAnsi="Roboto"/>
          <w:color w:val="222222"/>
          <w:sz w:val="23"/>
          <w:szCs w:val="23"/>
        </w:rPr>
        <w:t>blistri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po EXP. Dátum exspirácie sa vzťahuje na posledný deň v danom mesiaci.</w:t>
      </w:r>
    </w:p>
    <w:p w14:paraId="44F9ACE6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Uchovávajte pri teplote do 25 °C.</w:t>
      </w:r>
    </w:p>
    <w:p w14:paraId="396AC946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Nelikvidujte lieky odpadovou vodou alebo domovým odpadom. Nepoužitý liek vráťte do lekárne. Tieto opatrenia pomôžu chrániť životné prostredie.</w:t>
      </w:r>
    </w:p>
    <w:p w14:paraId="4A8DA230" w14:textId="77777777" w:rsidR="008D6EC9" w:rsidRDefault="008D6EC9" w:rsidP="008D6EC9">
      <w:pPr>
        <w:pStyle w:val="Nadpis4"/>
        <w:shd w:val="clear" w:color="auto" w:fill="FFFFFF"/>
        <w:spacing w:before="360" w:beforeAutospacing="0" w:after="300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6.  Obsah balenia a ďalšie informácie</w:t>
      </w:r>
    </w:p>
    <w:p w14:paraId="3693EB6C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 xml:space="preserve">Čo </w:t>
      </w: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pastilky 100 mg obsahuje</w:t>
      </w:r>
    </w:p>
    <w:p w14:paraId="63BB5BDC" w14:textId="77777777" w:rsidR="008D6EC9" w:rsidRDefault="008D6EC9" w:rsidP="008D6EC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Liečivo je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</w:t>
      </w:r>
      <w:proofErr w:type="spellEnd"/>
      <w:r>
        <w:rPr>
          <w:rFonts w:ascii="Roboto" w:hAnsi="Roboto"/>
          <w:color w:val="222222"/>
          <w:sz w:val="23"/>
          <w:szCs w:val="23"/>
        </w:rPr>
        <w:t>. Každá tvrdá pastilka obsahuje 100 mg N-</w:t>
      </w:r>
      <w:proofErr w:type="spellStart"/>
      <w:r>
        <w:rPr>
          <w:rFonts w:ascii="Roboto" w:hAnsi="Roboto"/>
          <w:color w:val="222222"/>
          <w:sz w:val="23"/>
          <w:szCs w:val="23"/>
        </w:rPr>
        <w:t>acetylcysteínu</w:t>
      </w:r>
      <w:proofErr w:type="spellEnd"/>
      <w:r>
        <w:rPr>
          <w:rFonts w:ascii="Roboto" w:hAnsi="Roboto"/>
          <w:color w:val="222222"/>
          <w:sz w:val="23"/>
          <w:szCs w:val="23"/>
        </w:rPr>
        <w:t>.</w:t>
      </w:r>
    </w:p>
    <w:p w14:paraId="25BFE7A8" w14:textId="77777777" w:rsidR="008D6EC9" w:rsidRDefault="008D6EC9" w:rsidP="008D6EC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96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Ďalšie zložky sú </w:t>
      </w:r>
      <w:proofErr w:type="spellStart"/>
      <w:r>
        <w:rPr>
          <w:rFonts w:ascii="Roboto" w:hAnsi="Roboto"/>
          <w:color w:val="222222"/>
          <w:sz w:val="23"/>
          <w:szCs w:val="23"/>
        </w:rPr>
        <w:t>hydrogenuhličitan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sodný, </w:t>
      </w:r>
      <w:proofErr w:type="spellStart"/>
      <w:r>
        <w:rPr>
          <w:rFonts w:ascii="Roboto" w:hAnsi="Roboto"/>
          <w:color w:val="222222"/>
          <w:sz w:val="23"/>
          <w:szCs w:val="23"/>
        </w:rPr>
        <w:t>hydrogenuhličitan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draselný, </w:t>
      </w:r>
      <w:proofErr w:type="spellStart"/>
      <w:r>
        <w:rPr>
          <w:rFonts w:ascii="Roboto" w:hAnsi="Roboto"/>
          <w:color w:val="222222"/>
          <w:sz w:val="23"/>
          <w:szCs w:val="23"/>
        </w:rPr>
        <w:t>xylitol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, </w:t>
      </w:r>
      <w:proofErr w:type="spellStart"/>
      <w:r>
        <w:rPr>
          <w:rFonts w:ascii="Roboto" w:hAnsi="Roboto"/>
          <w:color w:val="222222"/>
          <w:sz w:val="23"/>
          <w:szCs w:val="23"/>
        </w:rPr>
        <w:t>sorbitol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, pomarančová aróma, </w:t>
      </w:r>
      <w:proofErr w:type="spellStart"/>
      <w:r>
        <w:rPr>
          <w:rFonts w:ascii="Roboto" w:hAnsi="Roboto"/>
          <w:color w:val="222222"/>
          <w:sz w:val="23"/>
          <w:szCs w:val="23"/>
        </w:rPr>
        <w:t>stearan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22222"/>
          <w:sz w:val="23"/>
          <w:szCs w:val="23"/>
        </w:rPr>
        <w:t>horečnatý</w:t>
      </w:r>
      <w:proofErr w:type="spellEnd"/>
      <w:r>
        <w:rPr>
          <w:rFonts w:ascii="Roboto" w:hAnsi="Roboto"/>
          <w:color w:val="222222"/>
          <w:sz w:val="23"/>
          <w:szCs w:val="23"/>
        </w:rPr>
        <w:t>, koloidný oxid kremičitý bezvodý.</w:t>
      </w:r>
    </w:p>
    <w:p w14:paraId="4E26DE9D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 xml:space="preserve">Ako vyzerá </w:t>
      </w:r>
      <w:proofErr w:type="spellStart"/>
      <w:r>
        <w:rPr>
          <w:rStyle w:val="Vrazn"/>
          <w:rFonts w:ascii="Roboto" w:hAnsi="Roboto"/>
          <w:color w:val="222222"/>
          <w:sz w:val="23"/>
          <w:szCs w:val="23"/>
        </w:rPr>
        <w:t>Solmucol</w:t>
      </w:r>
      <w:proofErr w:type="spellEnd"/>
      <w:r>
        <w:rPr>
          <w:rStyle w:val="Vrazn"/>
          <w:rFonts w:ascii="Roboto" w:hAnsi="Roboto"/>
          <w:color w:val="222222"/>
          <w:sz w:val="23"/>
          <w:szCs w:val="23"/>
        </w:rPr>
        <w:t xml:space="preserve"> pastilky 100 mg a obsah balenia</w:t>
      </w:r>
    </w:p>
    <w:p w14:paraId="44370AEC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Tvrdé pastilky sú bielej farby, štvorcového tvaru, ploché so zaoblenými hranami.</w:t>
      </w:r>
    </w:p>
    <w:p w14:paraId="0EAACA11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Veľkosť balenia: 24 tvrdých pastiliek.</w:t>
      </w:r>
    </w:p>
    <w:p w14:paraId="4916A8D8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Držiteľ rozhodnutia o registrácii</w:t>
      </w:r>
    </w:p>
    <w:p w14:paraId="055848EE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IBSA Slovakia </w:t>
      </w:r>
      <w:proofErr w:type="spellStart"/>
      <w:r>
        <w:rPr>
          <w:rFonts w:ascii="Roboto" w:hAnsi="Roboto"/>
          <w:color w:val="222222"/>
          <w:sz w:val="23"/>
          <w:szCs w:val="23"/>
        </w:rPr>
        <w:t>s.r.o</w:t>
      </w:r>
      <w:proofErr w:type="spellEnd"/>
      <w:r>
        <w:rPr>
          <w:rFonts w:ascii="Roboto" w:hAnsi="Roboto"/>
          <w:color w:val="222222"/>
          <w:sz w:val="23"/>
          <w:szCs w:val="23"/>
        </w:rPr>
        <w:t>.</w:t>
      </w:r>
    </w:p>
    <w:p w14:paraId="26F27980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>Mýtna 42, 811 07 Bratislava, Slovenská republika</w:t>
      </w:r>
    </w:p>
    <w:p w14:paraId="3F2BEF54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Výrobca</w:t>
      </w:r>
    </w:p>
    <w:p w14:paraId="13893C77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Fonts w:ascii="Roboto" w:hAnsi="Roboto"/>
          <w:color w:val="222222"/>
          <w:sz w:val="23"/>
          <w:szCs w:val="23"/>
        </w:rPr>
        <w:t xml:space="preserve">IBSA </w:t>
      </w:r>
      <w:proofErr w:type="spellStart"/>
      <w:r>
        <w:rPr>
          <w:rFonts w:ascii="Roboto" w:hAnsi="Roboto"/>
          <w:color w:val="222222"/>
          <w:sz w:val="23"/>
          <w:szCs w:val="23"/>
        </w:rPr>
        <w:t>Farmaceutici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22222"/>
          <w:sz w:val="23"/>
          <w:szCs w:val="23"/>
        </w:rPr>
        <w:t>Italia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22222"/>
          <w:sz w:val="23"/>
          <w:szCs w:val="23"/>
        </w:rPr>
        <w:t>Srl</w:t>
      </w:r>
      <w:proofErr w:type="spellEnd"/>
    </w:p>
    <w:p w14:paraId="12E157A2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proofErr w:type="spellStart"/>
      <w:r>
        <w:rPr>
          <w:rFonts w:ascii="Roboto" w:hAnsi="Roboto"/>
          <w:color w:val="222222"/>
          <w:sz w:val="23"/>
          <w:szCs w:val="23"/>
        </w:rPr>
        <w:t>Via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222222"/>
          <w:sz w:val="23"/>
          <w:szCs w:val="23"/>
        </w:rPr>
        <w:t>Martiri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di </w:t>
      </w:r>
      <w:proofErr w:type="spellStart"/>
      <w:r>
        <w:rPr>
          <w:rFonts w:ascii="Roboto" w:hAnsi="Roboto"/>
          <w:color w:val="222222"/>
          <w:sz w:val="23"/>
          <w:szCs w:val="23"/>
        </w:rPr>
        <w:t>Cefalonia</w:t>
      </w:r>
      <w:proofErr w:type="spellEnd"/>
      <w:r>
        <w:rPr>
          <w:rFonts w:ascii="Roboto" w:hAnsi="Roboto"/>
          <w:color w:val="222222"/>
          <w:sz w:val="23"/>
          <w:szCs w:val="23"/>
        </w:rPr>
        <w:t xml:space="preserve"> 2, 26900 Lodi, Taliansko</w:t>
      </w:r>
    </w:p>
    <w:p w14:paraId="69EB9061" w14:textId="77777777" w:rsidR="008D6EC9" w:rsidRDefault="008D6EC9" w:rsidP="008D6EC9">
      <w:pPr>
        <w:pStyle w:val="Normlnywebov"/>
        <w:shd w:val="clear" w:color="auto" w:fill="FFFFFF"/>
        <w:spacing w:before="0" w:beforeAutospacing="0" w:after="285" w:afterAutospacing="0"/>
        <w:rPr>
          <w:rFonts w:ascii="Roboto" w:hAnsi="Roboto"/>
          <w:color w:val="222222"/>
          <w:sz w:val="23"/>
          <w:szCs w:val="23"/>
        </w:rPr>
      </w:pPr>
      <w:r>
        <w:rPr>
          <w:rStyle w:val="Vrazn"/>
          <w:rFonts w:ascii="Roboto" w:hAnsi="Roboto"/>
          <w:color w:val="222222"/>
          <w:sz w:val="23"/>
          <w:szCs w:val="23"/>
        </w:rPr>
        <w:t>Táto písomná informácia bola naposledy aktualizovaná v 06/2022.</w:t>
      </w:r>
    </w:p>
    <w:p w14:paraId="0E726BFA" w14:textId="77777777" w:rsidR="00E23608" w:rsidRPr="008D6EC9" w:rsidRDefault="00E23608" w:rsidP="008D6EC9"/>
    <w:sectPr w:rsidR="00E23608" w:rsidRPr="008D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799"/>
    <w:multiLevelType w:val="multilevel"/>
    <w:tmpl w:val="DA50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3F8B"/>
    <w:multiLevelType w:val="multilevel"/>
    <w:tmpl w:val="120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D1271"/>
    <w:multiLevelType w:val="multilevel"/>
    <w:tmpl w:val="7CBE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608C4"/>
    <w:multiLevelType w:val="multilevel"/>
    <w:tmpl w:val="E5C4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8645E"/>
    <w:multiLevelType w:val="multilevel"/>
    <w:tmpl w:val="7104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224B3"/>
    <w:multiLevelType w:val="multilevel"/>
    <w:tmpl w:val="5B78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A051B"/>
    <w:multiLevelType w:val="multilevel"/>
    <w:tmpl w:val="0B58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82EB5"/>
    <w:multiLevelType w:val="multilevel"/>
    <w:tmpl w:val="1CCE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82ADB"/>
    <w:multiLevelType w:val="multilevel"/>
    <w:tmpl w:val="A77A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E72FD"/>
    <w:multiLevelType w:val="multilevel"/>
    <w:tmpl w:val="65B0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32733"/>
    <w:multiLevelType w:val="multilevel"/>
    <w:tmpl w:val="F5FE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265AB"/>
    <w:multiLevelType w:val="multilevel"/>
    <w:tmpl w:val="3252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43703"/>
    <w:multiLevelType w:val="multilevel"/>
    <w:tmpl w:val="5BB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35BC9"/>
    <w:multiLevelType w:val="multilevel"/>
    <w:tmpl w:val="12C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9595D"/>
    <w:multiLevelType w:val="multilevel"/>
    <w:tmpl w:val="F844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0B7D66"/>
    <w:multiLevelType w:val="multilevel"/>
    <w:tmpl w:val="07E0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A6042"/>
    <w:multiLevelType w:val="multilevel"/>
    <w:tmpl w:val="339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63B6C"/>
    <w:multiLevelType w:val="multilevel"/>
    <w:tmpl w:val="A92E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509B7"/>
    <w:multiLevelType w:val="multilevel"/>
    <w:tmpl w:val="B51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1172E"/>
    <w:multiLevelType w:val="multilevel"/>
    <w:tmpl w:val="0BD4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311BA"/>
    <w:multiLevelType w:val="multilevel"/>
    <w:tmpl w:val="6D3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D60D9C"/>
    <w:multiLevelType w:val="multilevel"/>
    <w:tmpl w:val="B0B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770373"/>
    <w:multiLevelType w:val="multilevel"/>
    <w:tmpl w:val="03F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3F531B"/>
    <w:multiLevelType w:val="multilevel"/>
    <w:tmpl w:val="0ED2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66E02"/>
    <w:multiLevelType w:val="multilevel"/>
    <w:tmpl w:val="06C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42460"/>
    <w:multiLevelType w:val="multilevel"/>
    <w:tmpl w:val="600E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12AF6"/>
    <w:multiLevelType w:val="multilevel"/>
    <w:tmpl w:val="B5F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2454D"/>
    <w:multiLevelType w:val="multilevel"/>
    <w:tmpl w:val="9B5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6"/>
  </w:num>
  <w:num w:numId="5">
    <w:abstractNumId w:val="5"/>
  </w:num>
  <w:num w:numId="6">
    <w:abstractNumId w:val="21"/>
  </w:num>
  <w:num w:numId="7">
    <w:abstractNumId w:val="4"/>
  </w:num>
  <w:num w:numId="8">
    <w:abstractNumId w:val="8"/>
  </w:num>
  <w:num w:numId="9">
    <w:abstractNumId w:val="24"/>
  </w:num>
  <w:num w:numId="10">
    <w:abstractNumId w:val="19"/>
  </w:num>
  <w:num w:numId="11">
    <w:abstractNumId w:val="13"/>
  </w:num>
  <w:num w:numId="12">
    <w:abstractNumId w:val="26"/>
  </w:num>
  <w:num w:numId="13">
    <w:abstractNumId w:val="10"/>
  </w:num>
  <w:num w:numId="14">
    <w:abstractNumId w:val="3"/>
  </w:num>
  <w:num w:numId="15">
    <w:abstractNumId w:val="15"/>
  </w:num>
  <w:num w:numId="16">
    <w:abstractNumId w:val="0"/>
  </w:num>
  <w:num w:numId="17">
    <w:abstractNumId w:val="2"/>
  </w:num>
  <w:num w:numId="18">
    <w:abstractNumId w:val="6"/>
  </w:num>
  <w:num w:numId="19">
    <w:abstractNumId w:val="22"/>
  </w:num>
  <w:num w:numId="20">
    <w:abstractNumId w:val="27"/>
  </w:num>
  <w:num w:numId="21">
    <w:abstractNumId w:val="25"/>
  </w:num>
  <w:num w:numId="22">
    <w:abstractNumId w:val="9"/>
  </w:num>
  <w:num w:numId="23">
    <w:abstractNumId w:val="23"/>
  </w:num>
  <w:num w:numId="24">
    <w:abstractNumId w:val="17"/>
  </w:num>
  <w:num w:numId="25">
    <w:abstractNumId w:val="12"/>
  </w:num>
  <w:num w:numId="26">
    <w:abstractNumId w:val="20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34"/>
    <w:rsid w:val="000434D8"/>
    <w:rsid w:val="00175600"/>
    <w:rsid w:val="005E0EAA"/>
    <w:rsid w:val="008D6EC9"/>
    <w:rsid w:val="00A41334"/>
    <w:rsid w:val="00AC471B"/>
    <w:rsid w:val="00D75824"/>
    <w:rsid w:val="00E23608"/>
    <w:rsid w:val="00E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4C47"/>
  <w15:chartTrackingRefBased/>
  <w15:docId w15:val="{8861170B-9C23-406B-BAAC-495F2919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1756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756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7560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75600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175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3947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21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68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527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35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07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67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19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11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889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71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84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52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060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55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58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423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01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79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98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2026-02-03T11:34:00Z</cp:lastPrinted>
  <dcterms:created xsi:type="dcterms:W3CDTF">2026-02-03T11:45:00Z</dcterms:created>
  <dcterms:modified xsi:type="dcterms:W3CDTF">2026-02-03T11:45:00Z</dcterms:modified>
</cp:coreProperties>
</file>